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A8" w:rsidRPr="00436F13" w:rsidRDefault="00F61FA8" w:rsidP="00436F13">
      <w:pPr>
        <w:jc w:val="center"/>
        <w:rPr>
          <w:rFonts w:ascii="HY헤드라인M" w:eastAsia="HY헤드라인M" w:hAnsi="HY헤드라인M" w:cs="맑은 고딕" w:hint="eastAsia"/>
          <w:sz w:val="44"/>
          <w:szCs w:val="28"/>
        </w:rPr>
      </w:pPr>
      <w:r w:rsidRPr="00436F13">
        <w:rPr>
          <w:rFonts w:ascii="HY헤드라인M" w:eastAsia="HY헤드라인M" w:hAnsi="HY헤드라인M" w:cs="맑은 고딕" w:hint="eastAsia"/>
          <w:sz w:val="44"/>
          <w:szCs w:val="28"/>
        </w:rPr>
        <w:t>중국</w:t>
      </w:r>
      <w:r w:rsidRPr="00436F13">
        <w:rPr>
          <w:rFonts w:ascii="HY헤드라인M" w:eastAsia="HY헤드라인M" w:hAnsi="HY헤드라인M" w:cs="새굴림" w:hint="eastAsia"/>
          <w:sz w:val="44"/>
          <w:szCs w:val="28"/>
        </w:rPr>
        <w:t xml:space="preserve"> </w:t>
      </w:r>
      <w:r w:rsidRPr="00436F13">
        <w:rPr>
          <w:rFonts w:ascii="HY헤드라인M" w:eastAsia="HY헤드라인M" w:hAnsi="HY헤드라인M" w:cs="맑은 고딕" w:hint="eastAsia"/>
          <w:sz w:val="44"/>
          <w:szCs w:val="28"/>
        </w:rPr>
        <w:t>스마트교통</w:t>
      </w:r>
      <w:r w:rsidRPr="00436F13">
        <w:rPr>
          <w:rFonts w:ascii="HY헤드라인M" w:eastAsia="HY헤드라인M" w:hAnsi="HY헤드라인M" w:cs="새굴림" w:hint="eastAsia"/>
          <w:sz w:val="44"/>
          <w:szCs w:val="28"/>
        </w:rPr>
        <w:t xml:space="preserve"> </w:t>
      </w:r>
      <w:r w:rsidR="00436F13">
        <w:rPr>
          <w:rFonts w:ascii="HY헤드라인M" w:eastAsia="HY헤드라인M" w:hAnsi="HY헤드라인M" w:cs="새굴림" w:hint="eastAsia"/>
          <w:sz w:val="44"/>
          <w:szCs w:val="28"/>
        </w:rPr>
        <w:t xml:space="preserve">고위급 </w:t>
      </w:r>
      <w:r w:rsidRPr="00436F13">
        <w:rPr>
          <w:rFonts w:ascii="HY헤드라인M" w:eastAsia="HY헤드라인M" w:hAnsi="HY헤드라인M" w:cs="맑은 고딕" w:hint="eastAsia"/>
          <w:sz w:val="44"/>
          <w:szCs w:val="28"/>
        </w:rPr>
        <w:t>포럼</w:t>
      </w:r>
      <w:r w:rsidRPr="00436F13">
        <w:rPr>
          <w:rFonts w:ascii="HY헤드라인M" w:eastAsia="HY헤드라인M" w:hAnsi="HY헤드라인M" w:cs="새굴림" w:hint="eastAsia"/>
          <w:sz w:val="44"/>
          <w:szCs w:val="28"/>
        </w:rPr>
        <w:t xml:space="preserve"> </w:t>
      </w:r>
      <w:r w:rsidRPr="00436F13">
        <w:rPr>
          <w:rFonts w:ascii="HY헤드라인M" w:eastAsia="HY헤드라인M" w:hAnsi="HY헤드라인M" w:cs="맑은 고딕" w:hint="eastAsia"/>
          <w:sz w:val="44"/>
          <w:szCs w:val="28"/>
        </w:rPr>
        <w:t>개최</w:t>
      </w:r>
    </w:p>
    <w:p w:rsidR="00436F13" w:rsidRPr="000034F7" w:rsidRDefault="00436F13" w:rsidP="00F61FA8">
      <w:pPr>
        <w:rPr>
          <w:rFonts w:asciiTheme="minorEastAsia" w:hAnsiTheme="minorEastAsia"/>
          <w:sz w:val="28"/>
          <w:szCs w:val="28"/>
        </w:rPr>
      </w:pPr>
    </w:p>
    <w:p w:rsidR="00F61FA8" w:rsidRPr="000034F7" w:rsidRDefault="00F61FA8" w:rsidP="00F61FA8">
      <w:pPr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맑은 고딕" w:hint="eastAsia"/>
          <w:sz w:val="28"/>
          <w:szCs w:val="28"/>
        </w:rPr>
        <w:t>당 중앙 및 국무원 관련 정신을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 xml:space="preserve"> 관철하기 위해, 《인터넷+</w:t>
      </w:r>
      <w:r w:rsidR="00436F13"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="00436F13" w:rsidRPr="000034F7">
        <w:rPr>
          <w:rFonts w:asciiTheme="minorEastAsia" w:hAnsiTheme="minorEastAsia" w:cs="바탕체" w:hint="eastAsia"/>
          <w:sz w:val="28"/>
          <w:szCs w:val="28"/>
        </w:rPr>
        <w:t xml:space="preserve">정책 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>적극 추진 행동지도 의견》</w:t>
      </w:r>
      <w:r w:rsidR="00C331CC" w:rsidRPr="000034F7">
        <w:rPr>
          <w:rFonts w:asciiTheme="minorEastAsia" w:hAnsiTheme="minorEastAsia"/>
          <w:sz w:val="28"/>
          <w:szCs w:val="28"/>
        </w:rPr>
        <w:t>《</w:t>
      </w:r>
      <w:proofErr w:type="spellStart"/>
      <w:r w:rsidR="00C331CC" w:rsidRPr="000034F7">
        <w:rPr>
          <w:rFonts w:asciiTheme="minorEastAsia" w:hAnsiTheme="minorEastAsia" w:cs="맑은 고딕" w:hint="eastAsia"/>
          <w:sz w:val="28"/>
          <w:szCs w:val="28"/>
        </w:rPr>
        <w:t>빅데이</w:t>
      </w:r>
      <w:bookmarkStart w:id="0" w:name="_GoBack"/>
      <w:bookmarkEnd w:id="0"/>
      <w:r w:rsidR="00C331CC" w:rsidRPr="000034F7">
        <w:rPr>
          <w:rFonts w:asciiTheme="minorEastAsia" w:hAnsiTheme="minorEastAsia" w:cs="맑은 고딕" w:hint="eastAsia"/>
          <w:sz w:val="28"/>
          <w:szCs w:val="28"/>
        </w:rPr>
        <w:t>터</w:t>
      </w:r>
      <w:proofErr w:type="spellEnd"/>
      <w:r w:rsidR="00C331CC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>발전</w:t>
      </w:r>
      <w:r w:rsidR="00C331CC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>행동</w:t>
      </w:r>
      <w:r w:rsidR="00C331CC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>강령</w:t>
      </w:r>
      <w:r w:rsidR="00C331CC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>촉진》</w:t>
      </w:r>
      <w:r w:rsidR="00AF162C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>등</w:t>
      </w:r>
      <w:r w:rsidR="00BC3589" w:rsidRPr="000034F7">
        <w:rPr>
          <w:rFonts w:asciiTheme="minorEastAsia" w:hAnsiTheme="minorEastAsia" w:cs="맑은 고딕" w:hint="eastAsia"/>
          <w:sz w:val="28"/>
          <w:szCs w:val="28"/>
        </w:rPr>
        <w:t>의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 xml:space="preserve"> 정책방침</w:t>
      </w:r>
      <w:r w:rsidR="00BC3589" w:rsidRPr="000034F7">
        <w:rPr>
          <w:rFonts w:asciiTheme="minorEastAsia" w:hAnsiTheme="minorEastAsia" w:cs="맑은 고딕" w:hint="eastAsia"/>
          <w:sz w:val="28"/>
          <w:szCs w:val="28"/>
        </w:rPr>
        <w:t>이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 xml:space="preserve"> 교통</w:t>
      </w:r>
      <w:r w:rsidR="00BC3589" w:rsidRPr="000034F7">
        <w:rPr>
          <w:rFonts w:asciiTheme="minorEastAsia" w:hAnsiTheme="minorEastAsia" w:cs="맑은 고딕" w:hint="eastAsia"/>
          <w:sz w:val="28"/>
          <w:szCs w:val="28"/>
        </w:rPr>
        <w:t>산업에 빠르게 구체화되고 있고</w:t>
      </w:r>
      <w:r w:rsidR="00C331CC" w:rsidRPr="000034F7">
        <w:rPr>
          <w:rFonts w:asciiTheme="minorEastAsia" w:hAnsiTheme="minorEastAsia" w:cs="맑은 고딕" w:hint="eastAsia"/>
          <w:sz w:val="28"/>
          <w:szCs w:val="28"/>
        </w:rPr>
        <w:t>,</w:t>
      </w:r>
      <w:r w:rsidR="00BC3589"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="00BC3589" w:rsidRPr="000034F7">
        <w:rPr>
          <w:rFonts w:asciiTheme="minorEastAsia" w:hAnsiTheme="minorEastAsia" w:cs="맑은 고딕" w:hint="eastAsia"/>
          <w:sz w:val="28"/>
          <w:szCs w:val="28"/>
        </w:rPr>
        <w:t xml:space="preserve">종합 교통 </w:t>
      </w:r>
      <w:proofErr w:type="spellStart"/>
      <w:r w:rsidR="00BC3589" w:rsidRPr="000034F7">
        <w:rPr>
          <w:rFonts w:asciiTheme="minorEastAsia" w:hAnsiTheme="minorEastAsia" w:cs="맑은 고딕" w:hint="eastAsia"/>
          <w:sz w:val="28"/>
          <w:szCs w:val="28"/>
        </w:rPr>
        <w:t>빅데이터</w:t>
      </w:r>
      <w:proofErr w:type="spellEnd"/>
      <w:r w:rsidR="00BC3589" w:rsidRPr="000034F7">
        <w:rPr>
          <w:rFonts w:asciiTheme="minorEastAsia" w:hAnsiTheme="minorEastAsia" w:cs="맑은 고딕" w:hint="eastAsia"/>
          <w:sz w:val="28"/>
          <w:szCs w:val="28"/>
        </w:rPr>
        <w:t xml:space="preserve"> 센터</w:t>
      </w:r>
      <w:proofErr w:type="gramStart"/>
      <w:r w:rsidR="00BC3589" w:rsidRPr="000034F7">
        <w:rPr>
          <w:rFonts w:asciiTheme="minorEastAsia" w:hAnsiTheme="minorEastAsia" w:cs="맑은 고딕" w:hint="eastAsia"/>
          <w:sz w:val="28"/>
          <w:szCs w:val="28"/>
        </w:rPr>
        <w:t>,스마트</w:t>
      </w:r>
      <w:proofErr w:type="gramEnd"/>
      <w:r w:rsidR="00BC3589" w:rsidRPr="000034F7">
        <w:rPr>
          <w:rFonts w:asciiTheme="minorEastAsia" w:hAnsiTheme="minorEastAsia" w:cs="맑은 고딕" w:hint="eastAsia"/>
          <w:sz w:val="28"/>
          <w:szCs w:val="28"/>
        </w:rPr>
        <w:t xml:space="preserve"> 교통시범 사업과</w:t>
      </w:r>
      <w:r w:rsidR="00436F13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6E1382" w:rsidRPr="000034F7">
        <w:rPr>
          <w:rFonts w:asciiTheme="minorEastAsia" w:hAnsiTheme="minorEastAsia" w:cs="맑은 고딕" w:hint="eastAsia"/>
          <w:sz w:val="28"/>
          <w:szCs w:val="28"/>
        </w:rPr>
        <w:t>산업 정보화 공정 건설의 추진과</w:t>
      </w:r>
      <w:r w:rsidR="006E1382"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="006E1382" w:rsidRPr="000034F7">
        <w:rPr>
          <w:rFonts w:asciiTheme="minorEastAsia" w:hAnsiTheme="minorEastAsia" w:cs="맑은 고딕" w:hint="eastAsia"/>
          <w:sz w:val="28"/>
          <w:szCs w:val="28"/>
        </w:rPr>
        <w:t xml:space="preserve">중국 교통정보화 실현의 비약적인 발전을 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촉진 시키기 위해</w:t>
      </w:r>
      <w:r w:rsidR="006E1382" w:rsidRPr="000034F7">
        <w:rPr>
          <w:rFonts w:asciiTheme="minorEastAsia" w:hAnsiTheme="minorEastAsia" w:cs="맑은 고딕" w:hint="eastAsia"/>
          <w:sz w:val="28"/>
          <w:szCs w:val="28"/>
        </w:rPr>
        <w:t xml:space="preserve"> 중국 </w:t>
      </w:r>
      <w:proofErr w:type="spellStart"/>
      <w:r w:rsidR="00436F13" w:rsidRPr="000034F7">
        <w:rPr>
          <w:rFonts w:asciiTheme="minorEastAsia" w:hAnsiTheme="minorEastAsia" w:cs="바탕체" w:hint="eastAsia"/>
          <w:sz w:val="28"/>
          <w:szCs w:val="28"/>
        </w:rPr>
        <w:t>발개위와</w:t>
      </w:r>
      <w:proofErr w:type="spellEnd"/>
      <w:r w:rsidR="00436F13" w:rsidRPr="000034F7">
        <w:rPr>
          <w:rFonts w:asciiTheme="minorEastAsia" w:hAnsiTheme="minorEastAsia" w:cs="바탕체" w:hint="eastAsia"/>
          <w:sz w:val="28"/>
          <w:szCs w:val="28"/>
        </w:rPr>
        <w:t xml:space="preserve"> </w:t>
      </w:r>
      <w:r w:rsidR="006E1382" w:rsidRPr="000034F7">
        <w:rPr>
          <w:rFonts w:asciiTheme="minorEastAsia" w:hAnsiTheme="minorEastAsia" w:cs="맑은 고딕" w:hint="eastAsia"/>
          <w:sz w:val="28"/>
          <w:szCs w:val="28"/>
        </w:rPr>
        <w:t>정보협회는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D66209" w:rsidRPr="000034F7">
        <w:rPr>
          <w:rFonts w:asciiTheme="minorEastAsia" w:hAnsiTheme="minorEastAsia"/>
          <w:sz w:val="28"/>
          <w:szCs w:val="28"/>
        </w:rPr>
        <w:t>2017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년</w:t>
      </w:r>
      <w:r w:rsidR="00D66209" w:rsidRPr="000034F7">
        <w:rPr>
          <w:rFonts w:asciiTheme="minorEastAsia" w:hAnsiTheme="minorEastAsia"/>
          <w:sz w:val="28"/>
          <w:szCs w:val="28"/>
        </w:rPr>
        <w:t xml:space="preserve"> 6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월</w:t>
      </w:r>
      <w:r w:rsidR="00D66209" w:rsidRPr="000034F7">
        <w:rPr>
          <w:rFonts w:asciiTheme="minorEastAsia" w:hAnsiTheme="minorEastAsia"/>
          <w:sz w:val="28"/>
          <w:szCs w:val="28"/>
        </w:rPr>
        <w:t xml:space="preserve"> 15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일</w:t>
      </w:r>
      <w:r w:rsidR="00D66209" w:rsidRPr="000034F7">
        <w:rPr>
          <w:rFonts w:asciiTheme="minorEastAsia" w:hAnsiTheme="minorEastAsia"/>
          <w:sz w:val="28"/>
          <w:szCs w:val="28"/>
        </w:rPr>
        <w:t>-16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일 중국 스마트교통 건설 정상포럼을 개최합니다.</w:t>
      </w:r>
    </w:p>
    <w:p w:rsidR="00D66209" w:rsidRPr="000034F7" w:rsidRDefault="00D66209" w:rsidP="00F61FA8">
      <w:pPr>
        <w:rPr>
          <w:rFonts w:asciiTheme="minorEastAsia" w:hAnsiTheme="minorEastAsia" w:cs="새굴림"/>
          <w:sz w:val="28"/>
          <w:szCs w:val="28"/>
        </w:rPr>
      </w:pPr>
    </w:p>
    <w:p w:rsidR="00F61FA8" w:rsidRPr="000034F7" w:rsidRDefault="00D66209" w:rsidP="00F61FA8">
      <w:pPr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맑은 고딕" w:hint="eastAsia"/>
          <w:sz w:val="28"/>
          <w:szCs w:val="28"/>
        </w:rPr>
        <w:t>관련 사항은 아래와 같습니다.</w:t>
      </w:r>
    </w:p>
    <w:p w:rsidR="00F61FA8" w:rsidRPr="000034F7" w:rsidRDefault="000034F7" w:rsidP="000034F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cs="맑은 고딕" w:hint="eastAsia"/>
          <w:b/>
          <w:sz w:val="28"/>
          <w:szCs w:val="28"/>
        </w:rPr>
        <w:t xml:space="preserve">일정 </w:t>
      </w:r>
      <w:r w:rsidR="00D66209" w:rsidRPr="000034F7">
        <w:rPr>
          <w:rFonts w:asciiTheme="minorEastAsia" w:hAnsiTheme="minorEastAsia" w:cs="맑은 고딕" w:hint="eastAsia"/>
          <w:b/>
          <w:sz w:val="28"/>
          <w:szCs w:val="28"/>
        </w:rPr>
        <w:t>및</w:t>
      </w:r>
      <w:r w:rsidR="00D66209" w:rsidRPr="000034F7"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장소</w:t>
      </w:r>
    </w:p>
    <w:p w:rsidR="00F61FA8" w:rsidRPr="000034F7" w:rsidRDefault="000034F7" w:rsidP="000034F7">
      <w:pPr>
        <w:ind w:firstLineChars="100" w:firstLine="280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 xml:space="preserve">일정 </w:t>
      </w:r>
      <w:r>
        <w:rPr>
          <w:rFonts w:asciiTheme="minorEastAsia" w:hAnsiTheme="minorEastAsia"/>
          <w:sz w:val="28"/>
          <w:szCs w:val="28"/>
        </w:rPr>
        <w:t>:</w:t>
      </w:r>
      <w:proofErr w:type="gramEnd"/>
      <w:r>
        <w:rPr>
          <w:rFonts w:asciiTheme="minorEastAsia" w:hAnsiTheme="minorEastAsia"/>
          <w:sz w:val="28"/>
          <w:szCs w:val="28"/>
        </w:rPr>
        <w:t xml:space="preserve"> </w:t>
      </w:r>
      <w:r w:rsidR="00F61FA8" w:rsidRPr="000034F7">
        <w:rPr>
          <w:rFonts w:asciiTheme="minorEastAsia" w:hAnsiTheme="minorEastAsia"/>
          <w:sz w:val="28"/>
          <w:szCs w:val="28"/>
        </w:rPr>
        <w:t>2017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년</w:t>
      </w:r>
      <w:r w:rsidR="00F61FA8" w:rsidRPr="000034F7">
        <w:rPr>
          <w:rFonts w:asciiTheme="minorEastAsia" w:hAnsiTheme="minorEastAsia"/>
          <w:sz w:val="28"/>
          <w:szCs w:val="28"/>
        </w:rPr>
        <w:t xml:space="preserve"> 6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월</w:t>
      </w:r>
      <w:r w:rsidR="00F61FA8" w:rsidRPr="000034F7">
        <w:rPr>
          <w:rFonts w:asciiTheme="minorEastAsia" w:hAnsiTheme="minorEastAsia"/>
          <w:sz w:val="28"/>
          <w:szCs w:val="28"/>
        </w:rPr>
        <w:t xml:space="preserve"> 15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일</w:t>
      </w:r>
      <w:r w:rsidR="00F61FA8" w:rsidRPr="000034F7">
        <w:rPr>
          <w:rFonts w:asciiTheme="minorEastAsia" w:hAnsiTheme="minorEastAsia"/>
          <w:sz w:val="28"/>
          <w:szCs w:val="28"/>
        </w:rPr>
        <w:t>-16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일</w:t>
      </w:r>
      <w:r w:rsidR="00436F13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</w:p>
    <w:p w:rsidR="00F61FA8" w:rsidRDefault="000034F7" w:rsidP="000034F7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맑은 고딕" w:hint="eastAsia"/>
          <w:sz w:val="28"/>
          <w:szCs w:val="28"/>
        </w:rPr>
        <w:t>장소</w:t>
      </w:r>
      <w:r w:rsidR="00D66209" w:rsidRPr="000034F7">
        <w:rPr>
          <w:rFonts w:asciiTheme="minorEastAsia" w:hAnsiTheme="minorEastAsia" w:cs="SimHei" w:hint="eastAsia"/>
          <w:sz w:val="28"/>
          <w:szCs w:val="28"/>
        </w:rPr>
        <w:t>：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북경</w:t>
      </w:r>
      <w:r w:rsidR="00F61FA8" w:rsidRPr="000034F7">
        <w:rPr>
          <w:rFonts w:asciiTheme="minorEastAsia" w:hAnsiTheme="minorEastAsia" w:hint="eastAsia"/>
          <w:sz w:val="28"/>
          <w:szCs w:val="28"/>
        </w:rPr>
        <w:t>（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구체</w:t>
      </w:r>
      <w:r w:rsidR="00D66209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436F13" w:rsidRPr="000034F7">
        <w:rPr>
          <w:rFonts w:asciiTheme="minorEastAsia" w:hAnsiTheme="minorEastAsia" w:cs="바탕체" w:hint="eastAsia"/>
          <w:sz w:val="28"/>
          <w:szCs w:val="28"/>
        </w:rPr>
        <w:t>행사장은</w:t>
      </w:r>
      <w:r w:rsidR="00D66209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별도</w:t>
      </w:r>
      <w:r w:rsidR="00D66209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D66209" w:rsidRPr="000034F7">
        <w:rPr>
          <w:rFonts w:asciiTheme="minorEastAsia" w:hAnsiTheme="minorEastAsia" w:cs="맑은 고딕" w:hint="eastAsia"/>
          <w:sz w:val="28"/>
          <w:szCs w:val="28"/>
        </w:rPr>
        <w:t>통지</w:t>
      </w:r>
      <w:r w:rsidR="00F61FA8" w:rsidRPr="000034F7">
        <w:rPr>
          <w:rFonts w:asciiTheme="minorEastAsia" w:hAnsiTheme="minorEastAsia" w:hint="eastAsia"/>
          <w:sz w:val="28"/>
          <w:szCs w:val="28"/>
        </w:rPr>
        <w:t>）</w:t>
      </w:r>
    </w:p>
    <w:p w:rsidR="000034F7" w:rsidRPr="000034F7" w:rsidRDefault="000034F7" w:rsidP="000034F7">
      <w:pPr>
        <w:ind w:firstLineChars="100" w:firstLine="280"/>
        <w:rPr>
          <w:rFonts w:asciiTheme="minorEastAsia" w:hAnsiTheme="minorEastAsia" w:hint="eastAsia"/>
          <w:sz w:val="28"/>
          <w:szCs w:val="28"/>
        </w:rPr>
      </w:pPr>
    </w:p>
    <w:p w:rsidR="0017347F" w:rsidRPr="000034F7" w:rsidRDefault="00D66209" w:rsidP="000034F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0034F7">
        <w:rPr>
          <w:rFonts w:asciiTheme="minorEastAsia" w:hAnsiTheme="minorEastAsia" w:cs="맑은 고딕" w:hint="eastAsia"/>
          <w:b/>
          <w:sz w:val="28"/>
          <w:szCs w:val="28"/>
        </w:rPr>
        <w:t>주요</w:t>
      </w:r>
      <w:r w:rsidRPr="000034F7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b/>
          <w:sz w:val="28"/>
          <w:szCs w:val="28"/>
        </w:rPr>
        <w:t>내용</w:t>
      </w:r>
      <w:r w:rsidRPr="000034F7">
        <w:rPr>
          <w:rFonts w:asciiTheme="minorEastAsia" w:hAnsiTheme="minorEastAsia" w:hint="eastAsia"/>
          <w:b/>
          <w:sz w:val="28"/>
          <w:szCs w:val="28"/>
        </w:rPr>
        <w:t xml:space="preserve"> </w:t>
      </w:r>
    </w:p>
    <w:p w:rsidR="00D66209" w:rsidRDefault="00D66209" w:rsidP="00F61FA8">
      <w:pPr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맑은 고딕" w:hint="eastAsia"/>
          <w:sz w:val="28"/>
          <w:szCs w:val="28"/>
        </w:rPr>
        <w:t>주제</w:t>
      </w:r>
      <w:r w:rsidRPr="000034F7">
        <w:rPr>
          <w:rFonts w:asciiTheme="minorEastAsia" w:hAnsiTheme="minorEastAsia" w:hint="eastAsia"/>
          <w:sz w:val="28"/>
          <w:szCs w:val="28"/>
        </w:rPr>
        <w:t xml:space="preserve">: </w:t>
      </w:r>
      <w:r w:rsidR="0017347F" w:rsidRPr="000034F7">
        <w:rPr>
          <w:rFonts w:asciiTheme="minorEastAsia" w:hAnsiTheme="minorEastAsia" w:cs="맑은 고딕" w:hint="eastAsia"/>
          <w:sz w:val="28"/>
          <w:szCs w:val="28"/>
        </w:rPr>
        <w:t>창조혁신</w:t>
      </w:r>
      <w:r w:rsidR="0017347F" w:rsidRPr="000034F7">
        <w:rPr>
          <w:rFonts w:asciiTheme="minorEastAsia" w:hAnsiTheme="minorEastAsia" w:hint="eastAsia"/>
          <w:sz w:val="28"/>
          <w:szCs w:val="28"/>
        </w:rPr>
        <w:t>,</w:t>
      </w:r>
      <w:r w:rsidR="000034F7">
        <w:rPr>
          <w:rFonts w:asciiTheme="minorEastAsia" w:hAnsiTheme="minorEastAsia"/>
          <w:sz w:val="28"/>
          <w:szCs w:val="28"/>
        </w:rPr>
        <w:t xml:space="preserve"> </w:t>
      </w:r>
      <w:r w:rsidR="00436F13" w:rsidRPr="000034F7">
        <w:rPr>
          <w:rFonts w:asciiTheme="minorEastAsia" w:hAnsiTheme="minorEastAsia" w:cs="바탕체" w:hint="eastAsia"/>
          <w:sz w:val="28"/>
          <w:szCs w:val="28"/>
        </w:rPr>
        <w:t>교통편리</w:t>
      </w:r>
      <w:r w:rsidR="00436F13" w:rsidRPr="000034F7">
        <w:rPr>
          <w:rFonts w:asciiTheme="minorEastAsia" w:hAnsiTheme="minorEastAsia"/>
          <w:sz w:val="28"/>
          <w:szCs w:val="28"/>
        </w:rPr>
        <w:t xml:space="preserve"> </w:t>
      </w:r>
    </w:p>
    <w:p w:rsidR="000034F7" w:rsidRPr="000034F7" w:rsidRDefault="000034F7" w:rsidP="00F61FA8">
      <w:pPr>
        <w:rPr>
          <w:rFonts w:asciiTheme="minorEastAsia" w:hAnsiTheme="minorEastAsia"/>
          <w:sz w:val="28"/>
          <w:szCs w:val="28"/>
        </w:rPr>
      </w:pPr>
    </w:p>
    <w:p w:rsidR="0017347F" w:rsidRPr="000034F7" w:rsidRDefault="0017347F" w:rsidP="00436F1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0034F7">
        <w:rPr>
          <w:rFonts w:asciiTheme="minorEastAsia" w:hAnsiTheme="minorEastAsia" w:cs="맑은 고딕" w:hint="eastAsia"/>
          <w:b/>
          <w:sz w:val="28"/>
          <w:szCs w:val="28"/>
        </w:rPr>
        <w:t>포럼내용</w:t>
      </w:r>
      <w:r w:rsidR="00136327" w:rsidRPr="000034F7">
        <w:rPr>
          <w:rFonts w:asciiTheme="minorEastAsia" w:hAnsiTheme="minorEastAsia" w:hint="eastAsia"/>
          <w:b/>
          <w:sz w:val="28"/>
          <w:szCs w:val="28"/>
        </w:rPr>
        <w:t>:</w:t>
      </w:r>
    </w:p>
    <w:p w:rsidR="00436F13" w:rsidRPr="000034F7" w:rsidRDefault="00436F13" w:rsidP="00436F13">
      <w:pPr>
        <w:ind w:firstLineChars="100" w:firstLine="280"/>
        <w:rPr>
          <w:rFonts w:asciiTheme="minorEastAsia" w:hAnsiTheme="minorEastAsia" w:cs="맑은 고딕"/>
          <w:sz w:val="28"/>
          <w:szCs w:val="28"/>
        </w:rPr>
      </w:pPr>
      <w:r w:rsidRPr="000034F7">
        <w:rPr>
          <w:rFonts w:asciiTheme="minorEastAsia" w:hAnsiTheme="minorEastAsia" w:cs="바탕체" w:hint="eastAsia"/>
          <w:sz w:val="28"/>
          <w:szCs w:val="28"/>
        </w:rPr>
        <w:t xml:space="preserve">중국 </w:t>
      </w:r>
      <w:r w:rsidR="0017347F" w:rsidRPr="000034F7">
        <w:rPr>
          <w:rFonts w:asciiTheme="minorEastAsia" w:hAnsiTheme="minorEastAsia" w:cs="맑은 고딕" w:hint="eastAsia"/>
          <w:sz w:val="28"/>
          <w:szCs w:val="28"/>
        </w:rPr>
        <w:t>제13차</w:t>
      </w:r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17347F" w:rsidRPr="000034F7">
        <w:rPr>
          <w:rFonts w:asciiTheme="minorEastAsia" w:hAnsiTheme="minorEastAsia" w:cs="맑은 고딕" w:hint="eastAsia"/>
          <w:sz w:val="28"/>
          <w:szCs w:val="28"/>
        </w:rPr>
        <w:t xml:space="preserve">5개년 계획시기 교통운수 정보화 건설 </w:t>
      </w:r>
      <w:r w:rsidRPr="000034F7">
        <w:rPr>
          <w:rFonts w:asciiTheme="minorEastAsia" w:hAnsiTheme="minorEastAsia" w:cs="바탕체" w:hint="eastAsia"/>
          <w:sz w:val="28"/>
          <w:szCs w:val="28"/>
        </w:rPr>
        <w:t>계획</w:t>
      </w:r>
      <w:r w:rsidR="0017347F" w:rsidRPr="000034F7">
        <w:rPr>
          <w:rFonts w:asciiTheme="minorEastAsia" w:hAnsiTheme="minorEastAsia" w:cs="맑은 고딕" w:hint="eastAsia"/>
          <w:sz w:val="28"/>
          <w:szCs w:val="28"/>
        </w:rPr>
        <w:t>을 둘러싸고</w:t>
      </w:r>
      <w:proofErr w:type="gramStart"/>
      <w:r w:rsidR="0017347F" w:rsidRPr="000034F7">
        <w:rPr>
          <w:rFonts w:asciiTheme="minorEastAsia" w:hAnsiTheme="minorEastAsia" w:cs="맑은 고딕" w:hint="eastAsia"/>
          <w:sz w:val="28"/>
          <w:szCs w:val="28"/>
        </w:rPr>
        <w:t>,국가</w:t>
      </w:r>
      <w:proofErr w:type="gramEnd"/>
      <w:r w:rsidR="0017347F" w:rsidRPr="000034F7">
        <w:rPr>
          <w:rFonts w:asciiTheme="minorEastAsia" w:hAnsiTheme="minorEastAsia" w:cs="맑은 고딕" w:hint="eastAsia"/>
          <w:sz w:val="28"/>
          <w:szCs w:val="28"/>
        </w:rPr>
        <w:t xml:space="preserve"> 정보화 발전 전략을 결합,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="0017347F" w:rsidRPr="000034F7">
        <w:rPr>
          <w:rFonts w:asciiTheme="minorEastAsia" w:hAnsiTheme="minorEastAsia" w:cs="맑은 고딕" w:hint="eastAsia"/>
          <w:sz w:val="28"/>
          <w:szCs w:val="28"/>
        </w:rPr>
        <w:t>인터넷+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="0017347F" w:rsidRPr="000034F7">
        <w:rPr>
          <w:rFonts w:asciiTheme="minorEastAsia" w:hAnsiTheme="minorEastAsia" w:cs="맑은 고딕" w:hint="eastAsia"/>
          <w:sz w:val="28"/>
          <w:szCs w:val="28"/>
        </w:rPr>
        <w:t>연구,</w:t>
      </w:r>
      <w:proofErr w:type="spellStart"/>
      <w:r w:rsidR="0017347F" w:rsidRPr="000034F7">
        <w:rPr>
          <w:rFonts w:asciiTheme="minorEastAsia" w:hAnsiTheme="minorEastAsia" w:cs="맑은 고딕" w:hint="eastAsia"/>
          <w:sz w:val="28"/>
          <w:szCs w:val="28"/>
        </w:rPr>
        <w:t>빅</w:t>
      </w:r>
      <w:proofErr w:type="spellEnd"/>
      <w:r w:rsidR="0017347F" w:rsidRPr="000034F7">
        <w:rPr>
          <w:rFonts w:asciiTheme="minorEastAsia" w:hAnsiTheme="minorEastAsia" w:cs="맑은 고딕" w:hint="eastAsia"/>
          <w:sz w:val="28"/>
          <w:szCs w:val="28"/>
        </w:rPr>
        <w:t xml:space="preserve"> 데이터 분석 기술, 사물인터넷,</w:t>
      </w:r>
      <w:r w:rsidR="0017347F"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proofErr w:type="spellStart"/>
      <w:r w:rsidR="00445E22" w:rsidRPr="000034F7">
        <w:rPr>
          <w:rFonts w:asciiTheme="minorEastAsia" w:hAnsiTheme="minorEastAsia" w:cs="맑은 고딕" w:hint="eastAsia"/>
          <w:sz w:val="28"/>
          <w:szCs w:val="28"/>
        </w:rPr>
        <w:t>모바일</w:t>
      </w:r>
      <w:proofErr w:type="spellEnd"/>
      <w:r w:rsidR="00445E22" w:rsidRPr="000034F7">
        <w:rPr>
          <w:rFonts w:asciiTheme="minorEastAsia" w:hAnsiTheme="minorEastAsia" w:cs="맑은 고딕" w:hint="eastAsia"/>
          <w:sz w:val="28"/>
          <w:szCs w:val="28"/>
        </w:rPr>
        <w:t xml:space="preserve"> 애플리케이션</w:t>
      </w:r>
      <w:r w:rsidR="0017347F" w:rsidRPr="000034F7">
        <w:rPr>
          <w:rFonts w:asciiTheme="minorEastAsia" w:hAnsiTheme="minorEastAsia" w:cs="맑은 고딕" w:hint="eastAsia"/>
          <w:sz w:val="28"/>
          <w:szCs w:val="28"/>
        </w:rPr>
        <w:t xml:space="preserve">, 인공지능 등 </w:t>
      </w:r>
      <w:r w:rsidR="00445E22" w:rsidRPr="000034F7">
        <w:rPr>
          <w:rFonts w:asciiTheme="minorEastAsia" w:hAnsiTheme="minorEastAsia" w:cs="맑은 고딕" w:hint="eastAsia"/>
          <w:sz w:val="28"/>
          <w:szCs w:val="28"/>
        </w:rPr>
        <w:t xml:space="preserve">차세대 정보 기술이 </w:t>
      </w:r>
      <w:r w:rsidR="00445E22" w:rsidRPr="000034F7">
        <w:rPr>
          <w:rFonts w:asciiTheme="minorEastAsia" w:hAnsiTheme="minorEastAsia" w:cs="맑은 고딕" w:hint="eastAsia"/>
          <w:sz w:val="28"/>
          <w:szCs w:val="28"/>
        </w:rPr>
        <w:lastRenderedPageBreak/>
        <w:t>교통 업계에서 확대 적용될 전망이다.</w:t>
      </w:r>
      <w:r w:rsidR="00445E22" w:rsidRPr="000034F7">
        <w:rPr>
          <w:rFonts w:asciiTheme="minorEastAsia" w:hAnsiTheme="minorEastAsia" w:cs="맑은 고딕"/>
          <w:sz w:val="28"/>
          <w:szCs w:val="28"/>
        </w:rPr>
        <w:t xml:space="preserve"> </w:t>
      </w:r>
    </w:p>
    <w:p w:rsidR="00436F13" w:rsidRPr="000034F7" w:rsidRDefault="00436F13" w:rsidP="00436F13">
      <w:pPr>
        <w:ind w:firstLineChars="100" w:firstLine="280"/>
        <w:rPr>
          <w:rFonts w:asciiTheme="minorEastAsia" w:hAnsiTheme="minorEastAsia" w:cs="맑은 고딕"/>
          <w:sz w:val="28"/>
          <w:szCs w:val="28"/>
        </w:rPr>
      </w:pPr>
    </w:p>
    <w:p w:rsidR="0017347F" w:rsidRPr="000034F7" w:rsidRDefault="00445E22" w:rsidP="00436F1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맑은 고딕" w:hint="eastAsia"/>
          <w:sz w:val="28"/>
          <w:szCs w:val="28"/>
        </w:rPr>
        <w:t>스마트항만,</w:t>
      </w:r>
      <w:r w:rsidR="00436F13"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스마트공항,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스마트 고속 도로건설,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스마트 하이웨이,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인터넷교통관제,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정보서비스 시범, 전자결제, 인터넷 여객 </w:t>
      </w:r>
      <w:r w:rsidR="006B7D65" w:rsidRPr="000034F7">
        <w:rPr>
          <w:rFonts w:asciiTheme="minorEastAsia" w:hAnsiTheme="minorEastAsia" w:cs="맑은 고딕" w:hint="eastAsia"/>
          <w:sz w:val="28"/>
          <w:szCs w:val="28"/>
        </w:rPr>
        <w:t>예매</w:t>
      </w:r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, </w:t>
      </w:r>
      <w:proofErr w:type="spellStart"/>
      <w:r w:rsidRPr="000034F7">
        <w:rPr>
          <w:rFonts w:asciiTheme="minorEastAsia" w:hAnsiTheme="minorEastAsia" w:cs="맑은 고딕" w:hint="eastAsia"/>
          <w:sz w:val="28"/>
          <w:szCs w:val="28"/>
        </w:rPr>
        <w:t>빅데이터</w:t>
      </w:r>
      <w:proofErr w:type="spellEnd"/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 외출 서비스, E</w:t>
      </w:r>
      <w:r w:rsidRPr="000034F7">
        <w:rPr>
          <w:rFonts w:asciiTheme="minorEastAsia" w:hAnsiTheme="minorEastAsia" w:cs="맑은 고딕"/>
          <w:sz w:val="28"/>
          <w:szCs w:val="28"/>
        </w:rPr>
        <w:t>TC</w:t>
      </w:r>
      <w:r w:rsidRPr="000034F7">
        <w:rPr>
          <w:rFonts w:asciiTheme="minorEastAsia" w:hAnsiTheme="minorEastAsia" w:cs="맑은 고딕" w:hint="eastAsia"/>
          <w:sz w:val="28"/>
          <w:szCs w:val="28"/>
        </w:rPr>
        <w:t>확장응용,</w:t>
      </w:r>
      <w:r w:rsidRPr="000034F7">
        <w:rPr>
          <w:rFonts w:asciiTheme="minorEastAsia" w:hAnsiTheme="minorEastAsia"/>
        </w:rPr>
        <w:t xml:space="preserve"> 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CVIS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지능형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교통</w:t>
      </w:r>
      <w:r w:rsidR="00AF162C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인프라시스템,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고속도로 교통</w:t>
      </w:r>
      <w:r w:rsidR="004F3376" w:rsidRPr="000034F7">
        <w:rPr>
          <w:rFonts w:asciiTheme="minorEastAsia" w:hAnsiTheme="minorEastAsia" w:cs="맑은 고딕" w:hint="eastAsia"/>
          <w:sz w:val="28"/>
          <w:szCs w:val="28"/>
        </w:rPr>
        <w:t>광고,</w:t>
      </w:r>
      <w:r w:rsidR="00436F13"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="004F3376" w:rsidRPr="000034F7">
        <w:rPr>
          <w:rFonts w:asciiTheme="minorEastAsia" w:hAnsiTheme="minorEastAsia" w:cs="맑은 고딕" w:hint="eastAsia"/>
          <w:sz w:val="28"/>
          <w:szCs w:val="28"/>
        </w:rPr>
        <w:t>대중 교통 지능화 등 방면을 중점으로 진척되고 있고 정보화가 종합교통</w:t>
      </w:r>
      <w:r w:rsidR="00145A66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4F3376" w:rsidRPr="000034F7">
        <w:rPr>
          <w:rFonts w:asciiTheme="minorEastAsia" w:hAnsiTheme="minorEastAsia" w:cs="맑은 고딕" w:hint="eastAsia"/>
          <w:sz w:val="28"/>
          <w:szCs w:val="28"/>
        </w:rPr>
        <w:t xml:space="preserve">발전을 선도하고 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신창</w:t>
      </w:r>
      <w:r w:rsidR="00436F13" w:rsidRPr="000034F7">
        <w:rPr>
          <w:rFonts w:asciiTheme="minorEastAsia" w:hAnsiTheme="minorEastAsia" w:cs="맑은 고딕" w:hint="eastAsia"/>
          <w:sz w:val="28"/>
          <w:szCs w:val="28"/>
        </w:rPr>
        <w:t>타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이(</w:t>
      </w:r>
      <w:r w:rsidR="0028694B" w:rsidRPr="000034F7">
        <w:rPr>
          <w:rFonts w:ascii="바탕" w:eastAsia="바탕" w:hAnsi="바탕" w:cs="바탕" w:hint="eastAsia"/>
          <w:sz w:val="28"/>
          <w:szCs w:val="28"/>
        </w:rPr>
        <w:t>新常</w:t>
      </w:r>
      <w:r w:rsidR="0028694B" w:rsidRPr="000034F7">
        <w:rPr>
          <w:rFonts w:ascii="새굴림" w:eastAsia="새굴림" w:hAnsi="새굴림" w:cs="새굴림" w:hint="eastAsia"/>
          <w:sz w:val="28"/>
          <w:szCs w:val="28"/>
        </w:rPr>
        <w:t>态</w:t>
      </w:r>
      <w:r w:rsidR="0028694B" w:rsidRPr="000034F7">
        <w:rPr>
          <w:rFonts w:asciiTheme="minorEastAsia" w:hAnsiTheme="minorEastAsia" w:cs="새굴림" w:hint="eastAsia"/>
          <w:sz w:val="28"/>
          <w:szCs w:val="28"/>
        </w:rPr>
        <w:t>)</w:t>
      </w:r>
      <w:r w:rsidR="00436F13" w:rsidRPr="000034F7">
        <w:rPr>
          <w:rFonts w:asciiTheme="minorEastAsia" w:hAnsiTheme="minorEastAsia" w:cs="새굴림"/>
          <w:sz w:val="28"/>
          <w:szCs w:val="28"/>
        </w:rPr>
        <w:t xml:space="preserve"> 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추진</w:t>
      </w:r>
      <w:r w:rsidR="00AF162C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 xml:space="preserve">하에 </w:t>
      </w:r>
      <w:r w:rsidR="00145A66" w:rsidRPr="000034F7">
        <w:rPr>
          <w:rFonts w:asciiTheme="minorEastAsia" w:hAnsiTheme="minorEastAsia" w:cs="맑은 고딕" w:hint="eastAsia"/>
          <w:sz w:val="28"/>
          <w:szCs w:val="28"/>
        </w:rPr>
        <w:t>중국 교통 업계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 xml:space="preserve">는 새롭게 비약적으로 발전하고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있음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.</w:t>
      </w:r>
    </w:p>
    <w:p w:rsidR="0017347F" w:rsidRPr="000034F7" w:rsidRDefault="0017347F" w:rsidP="00F61FA8">
      <w:pPr>
        <w:rPr>
          <w:rFonts w:asciiTheme="minorEastAsia" w:hAnsiTheme="minorEastAsia"/>
          <w:sz w:val="28"/>
          <w:szCs w:val="28"/>
        </w:rPr>
      </w:pPr>
    </w:p>
    <w:p w:rsidR="0028694B" w:rsidRPr="000034F7" w:rsidRDefault="0028694B" w:rsidP="00436F1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sz w:val="28"/>
          <w:szCs w:val="28"/>
          <w:lang w:eastAsia="zh-CN"/>
        </w:rPr>
      </w:pPr>
      <w:r w:rsidRPr="000034F7">
        <w:rPr>
          <w:rFonts w:asciiTheme="minorEastAsia" w:hAnsiTheme="minorEastAsia" w:cs="맑은 고딕" w:hint="eastAsia"/>
          <w:b/>
          <w:sz w:val="28"/>
          <w:szCs w:val="28"/>
        </w:rPr>
        <w:t>주요의제</w:t>
      </w:r>
      <w:r w:rsidR="00F61FA8" w:rsidRPr="000034F7">
        <w:rPr>
          <w:rFonts w:asciiTheme="minorEastAsia" w:hAnsiTheme="minorEastAsia" w:cs="맑은 고딕" w:hint="eastAsia"/>
          <w:b/>
          <w:sz w:val="28"/>
          <w:szCs w:val="28"/>
          <w:lang w:eastAsia="zh-CN"/>
        </w:rPr>
        <w:t>：</w:t>
      </w:r>
      <w:r w:rsidR="00F61FA8" w:rsidRPr="000034F7">
        <w:rPr>
          <w:rFonts w:asciiTheme="minorEastAsia" w:hAnsiTheme="minorEastAsia"/>
          <w:b/>
          <w:sz w:val="28"/>
          <w:szCs w:val="28"/>
          <w:lang w:eastAsia="zh-CN"/>
        </w:rPr>
        <w:t xml:space="preserve"> </w:t>
      </w:r>
    </w:p>
    <w:p w:rsidR="0028694B" w:rsidRPr="000034F7" w:rsidRDefault="00436F13" w:rsidP="000034F7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바탕체" w:hint="eastAsia"/>
          <w:sz w:val="28"/>
          <w:szCs w:val="28"/>
        </w:rPr>
        <w:t>제</w:t>
      </w:r>
      <w:r w:rsidR="0028694B" w:rsidRPr="000034F7">
        <w:rPr>
          <w:rFonts w:asciiTheme="minorEastAsia" w:hAnsiTheme="minorEastAsia" w:hint="eastAsia"/>
          <w:sz w:val="28"/>
          <w:szCs w:val="28"/>
        </w:rPr>
        <w:t>13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차</w:t>
      </w:r>
      <w:r w:rsid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28694B" w:rsidRPr="000034F7">
        <w:rPr>
          <w:rFonts w:asciiTheme="minorEastAsia" w:hAnsiTheme="minorEastAsia" w:hint="eastAsia"/>
          <w:sz w:val="28"/>
          <w:szCs w:val="28"/>
        </w:rPr>
        <w:t>5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개년계획</w:t>
      </w:r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시기</w:t>
      </w:r>
      <w:r w:rsidR="0028694B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교통</w:t>
      </w:r>
      <w:r w:rsidR="0028694B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정보화에</w:t>
      </w:r>
      <w:r w:rsidR="0028694B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관한</w:t>
      </w:r>
      <w:r w:rsidR="0028694B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정책</w:t>
      </w:r>
      <w:r w:rsidR="0028694B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28694B" w:rsidRPr="000034F7">
        <w:rPr>
          <w:rFonts w:asciiTheme="minorEastAsia" w:hAnsiTheme="minorEastAsia" w:cs="맑은 고딕" w:hint="eastAsia"/>
          <w:sz w:val="28"/>
          <w:szCs w:val="28"/>
        </w:rPr>
        <w:t>분석</w:t>
      </w:r>
    </w:p>
    <w:p w:rsidR="0028694B" w:rsidRPr="000034F7" w:rsidRDefault="0028694B" w:rsidP="0028694B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맑은 고딕" w:hint="eastAsia"/>
          <w:sz w:val="28"/>
          <w:szCs w:val="28"/>
        </w:rPr>
        <w:t>인터넷+</w:t>
      </w:r>
      <w:r w:rsidR="00436F13"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="00436F13" w:rsidRPr="000034F7">
        <w:rPr>
          <w:rFonts w:asciiTheme="minorEastAsia" w:hAnsiTheme="minorEastAsia" w:cs="바탕체" w:hint="eastAsia"/>
          <w:sz w:val="28"/>
          <w:szCs w:val="28"/>
        </w:rPr>
        <w:t xml:space="preserve">및 </w:t>
      </w:r>
      <w:proofErr w:type="spellStart"/>
      <w:r w:rsidRPr="000034F7">
        <w:rPr>
          <w:rFonts w:asciiTheme="minorEastAsia" w:hAnsiTheme="minorEastAsia" w:cs="맑은 고딕" w:hint="eastAsia"/>
          <w:sz w:val="28"/>
          <w:szCs w:val="28"/>
        </w:rPr>
        <w:t>빅데이터</w:t>
      </w:r>
      <w:proofErr w:type="spellEnd"/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 분석 기술의 교통 산업 구조조정 응용추진 토론 및 전망</w:t>
      </w:r>
    </w:p>
    <w:p w:rsidR="006B7D65" w:rsidRPr="000034F7" w:rsidRDefault="006B7D65" w:rsidP="006B7D6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인터넷</w:t>
      </w:r>
      <w:r w:rsidRPr="000034F7">
        <w:rPr>
          <w:rFonts w:asciiTheme="minorEastAsia" w:hAnsiTheme="minorEastAsia" w:hint="eastAsia"/>
          <w:sz w:val="28"/>
          <w:szCs w:val="28"/>
        </w:rPr>
        <w:t xml:space="preserve">+ </w:t>
      </w:r>
      <w:r w:rsidRPr="000034F7">
        <w:rPr>
          <w:rFonts w:asciiTheme="minorEastAsia" w:hAnsiTheme="minorEastAsia" w:cs="맑은 고딕" w:hint="eastAsia"/>
          <w:sz w:val="28"/>
          <w:szCs w:val="28"/>
        </w:rPr>
        <w:t>교통</w:t>
      </w:r>
      <w:r w:rsidR="00436F13" w:rsidRPr="000034F7">
        <w:rPr>
          <w:rFonts w:asciiTheme="minorEastAsia" w:hAnsiTheme="minorEastAsia" w:cs="맑은 고딕" w:hint="eastAsia"/>
          <w:sz w:val="28"/>
          <w:szCs w:val="28"/>
        </w:rPr>
        <w:t xml:space="preserve"> 편의</w:t>
      </w:r>
      <w:r w:rsidRPr="000034F7">
        <w:rPr>
          <w:rFonts w:asciiTheme="minorEastAsia" w:hAnsiTheme="minorEastAsia" w:hint="eastAsia"/>
          <w:sz w:val="28"/>
          <w:szCs w:val="28"/>
        </w:rPr>
        <w:t>,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정부와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기업의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정보서비스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시범발굴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촉진</w:t>
      </w:r>
      <w:r w:rsidR="00AF162C" w:rsidRPr="000034F7">
        <w:rPr>
          <w:rFonts w:asciiTheme="minorEastAsia" w:hAnsiTheme="minorEastAsia" w:hint="eastAsia"/>
          <w:sz w:val="28"/>
          <w:szCs w:val="28"/>
        </w:rPr>
        <w:t xml:space="preserve">, </w:t>
      </w:r>
      <w:r w:rsidR="00AF162C" w:rsidRPr="000034F7">
        <w:rPr>
          <w:rFonts w:asciiTheme="minorEastAsia" w:hAnsiTheme="minorEastAsia" w:cs="맑은 고딕" w:hint="eastAsia"/>
          <w:sz w:val="28"/>
          <w:szCs w:val="28"/>
        </w:rPr>
        <w:t>전</w:t>
      </w:r>
      <w:r w:rsidRPr="000034F7">
        <w:rPr>
          <w:rFonts w:asciiTheme="minorEastAsia" w:hAnsiTheme="minorEastAsia" w:cs="맑은 고딕" w:hint="eastAsia"/>
          <w:sz w:val="28"/>
          <w:szCs w:val="28"/>
        </w:rPr>
        <w:t>자결제</w:t>
      </w:r>
      <w:r w:rsidRPr="000034F7">
        <w:rPr>
          <w:rFonts w:asciiTheme="minorEastAsia" w:hAnsiTheme="minorEastAsia" w:hint="eastAsia"/>
          <w:sz w:val="28"/>
          <w:szCs w:val="28"/>
        </w:rPr>
        <w:t xml:space="preserve">,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인터넷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여객예매</w:t>
      </w:r>
      <w:r w:rsidRPr="000034F7">
        <w:rPr>
          <w:rFonts w:asciiTheme="minorEastAsia" w:hAnsiTheme="minorEastAsia" w:hint="eastAsia"/>
          <w:sz w:val="28"/>
          <w:szCs w:val="28"/>
        </w:rPr>
        <w:t>,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0034F7">
        <w:rPr>
          <w:rFonts w:asciiTheme="minorEastAsia" w:hAnsiTheme="minorEastAsia" w:cs="맑은 고딕" w:hint="eastAsia"/>
          <w:sz w:val="28"/>
          <w:szCs w:val="28"/>
        </w:rPr>
        <w:t>빅데이터</w:t>
      </w:r>
      <w:proofErr w:type="spellEnd"/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436F13" w:rsidRPr="000034F7">
        <w:rPr>
          <w:rFonts w:asciiTheme="minorEastAsia" w:hAnsiTheme="minorEastAsia" w:cs="바탕체" w:hint="eastAsia"/>
          <w:sz w:val="28"/>
          <w:szCs w:val="28"/>
        </w:rPr>
        <w:t>교통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서비스</w:t>
      </w:r>
      <w:r w:rsidRPr="000034F7">
        <w:rPr>
          <w:rFonts w:asciiTheme="minorEastAsia" w:hAnsiTheme="minorEastAsia" w:hint="eastAsia"/>
          <w:sz w:val="28"/>
          <w:szCs w:val="28"/>
        </w:rPr>
        <w:t xml:space="preserve">, </w:t>
      </w:r>
      <w:r w:rsidRPr="000034F7">
        <w:rPr>
          <w:rFonts w:asciiTheme="minorEastAsia" w:hAnsiTheme="minorEastAsia" w:cs="맑은 고딕" w:hint="eastAsia"/>
          <w:sz w:val="28"/>
          <w:szCs w:val="28"/>
        </w:rPr>
        <w:t>E</w:t>
      </w:r>
      <w:r w:rsidRPr="000034F7">
        <w:rPr>
          <w:rFonts w:asciiTheme="minorEastAsia" w:hAnsiTheme="minorEastAsia" w:cs="맑은 고딕"/>
          <w:sz w:val="28"/>
          <w:szCs w:val="28"/>
        </w:rPr>
        <w:t>TC</w:t>
      </w:r>
      <w:r w:rsidRPr="000034F7">
        <w:rPr>
          <w:rFonts w:asciiTheme="minorEastAsia" w:hAnsiTheme="minorEastAsia" w:cs="맑은 고딕" w:hint="eastAsia"/>
          <w:sz w:val="28"/>
          <w:szCs w:val="28"/>
        </w:rPr>
        <w:t>확</w:t>
      </w:r>
      <w:r w:rsidR="00436F13" w:rsidRPr="000034F7">
        <w:rPr>
          <w:rFonts w:asciiTheme="minorEastAsia" w:hAnsiTheme="minorEastAsia" w:cs="맑은 고딕" w:hint="eastAsia"/>
          <w:sz w:val="28"/>
          <w:szCs w:val="28"/>
        </w:rPr>
        <w:t xml:space="preserve">대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응용,</w:t>
      </w:r>
      <w:r w:rsidR="00436F13"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CVIS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지능형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교통</w:t>
      </w:r>
      <w:r w:rsidR="00AF162C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인프라시스템,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고속도로 교통광고,</w:t>
      </w:r>
      <w:r w:rsidRPr="000034F7">
        <w:rPr>
          <w:rFonts w:asciiTheme="minorEastAsia" w:hAnsiTheme="minorEastAsia" w:cs="맑은 고딕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대중 교통 지능화</w:t>
      </w:r>
      <w:r w:rsidR="00AF162C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등의 거대</w:t>
      </w:r>
      <w:r w:rsidR="00436F13" w:rsidRPr="000034F7">
        <w:rPr>
          <w:rFonts w:asciiTheme="minorEastAsia" w:hAnsiTheme="minorEastAsia" w:cs="맑은 고딕" w:hint="eastAsia"/>
          <w:sz w:val="28"/>
          <w:szCs w:val="28"/>
        </w:rPr>
        <w:t xml:space="preserve"> 비즈니스 </w:t>
      </w:r>
      <w:r w:rsidRPr="000034F7">
        <w:rPr>
          <w:rFonts w:asciiTheme="minorEastAsia" w:hAnsiTheme="minorEastAsia" w:cs="맑은 고딕" w:hint="eastAsia"/>
          <w:sz w:val="28"/>
          <w:szCs w:val="28"/>
        </w:rPr>
        <w:t>기회</w:t>
      </w:r>
    </w:p>
    <w:p w:rsidR="00AF162C" w:rsidRPr="000034F7" w:rsidRDefault="00AF162C" w:rsidP="006B7D6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맑은 고딕" w:hint="eastAsia"/>
          <w:sz w:val="28"/>
          <w:szCs w:val="28"/>
        </w:rPr>
        <w:t>교통정보 데이터 공유과정에서</w:t>
      </w:r>
      <w:r w:rsidR="00436F13" w:rsidRPr="000034F7">
        <w:rPr>
          <w:rFonts w:asciiTheme="minorEastAsia" w:hAnsiTheme="minorEastAsia" w:cs="맑은 고딕" w:hint="eastAsia"/>
          <w:sz w:val="28"/>
          <w:szCs w:val="28"/>
        </w:rPr>
        <w:t>의</w:t>
      </w:r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 정보안전 </w:t>
      </w:r>
      <w:r w:rsidR="00436F13" w:rsidRPr="000034F7">
        <w:rPr>
          <w:rFonts w:asciiTheme="minorEastAsia" w:hAnsiTheme="minorEastAsia" w:cs="바탕체" w:hint="eastAsia"/>
          <w:sz w:val="28"/>
          <w:szCs w:val="28"/>
        </w:rPr>
        <w:t>대비 방안</w:t>
      </w:r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</w:p>
    <w:p w:rsidR="00AF162C" w:rsidRPr="000034F7" w:rsidRDefault="00AF162C" w:rsidP="006B7D6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맑은 고딕" w:hint="eastAsia"/>
          <w:sz w:val="28"/>
          <w:szCs w:val="28"/>
        </w:rPr>
        <w:t>교통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운수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정보화</w:t>
      </w:r>
      <w:r w:rsidRPr="000034F7">
        <w:rPr>
          <w:rFonts w:asciiTheme="minorEastAsia" w:hAnsiTheme="minorEastAsia" w:hint="eastAsia"/>
          <w:sz w:val="28"/>
          <w:szCs w:val="28"/>
        </w:rPr>
        <w:t xml:space="preserve"> 4</w:t>
      </w:r>
      <w:r w:rsidRPr="000034F7">
        <w:rPr>
          <w:rFonts w:asciiTheme="minorEastAsia" w:hAnsiTheme="minorEastAsia" w:cs="맑은 고딕" w:hint="eastAsia"/>
          <w:sz w:val="28"/>
          <w:szCs w:val="28"/>
        </w:rPr>
        <w:t>가지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시범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건설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사업</w:t>
      </w:r>
      <w:r w:rsidRPr="000034F7">
        <w:rPr>
          <w:rFonts w:asciiTheme="minorEastAsia" w:hAnsiTheme="minorEastAsia" w:hint="eastAsia"/>
          <w:sz w:val="28"/>
          <w:szCs w:val="28"/>
        </w:rPr>
        <w:t>(</w:t>
      </w:r>
      <w:r w:rsidRPr="000034F7">
        <w:rPr>
          <w:rFonts w:asciiTheme="minorEastAsia" w:hAnsiTheme="minorEastAsia" w:cs="맑은 고딕" w:hint="eastAsia"/>
          <w:sz w:val="28"/>
          <w:szCs w:val="28"/>
        </w:rPr>
        <w:t>차세대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교통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제어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시범공정</w:t>
      </w:r>
      <w:r w:rsidRPr="000034F7">
        <w:rPr>
          <w:rFonts w:asciiTheme="minorEastAsia" w:hAnsiTheme="minorEastAsia" w:hint="eastAsia"/>
          <w:sz w:val="28"/>
          <w:szCs w:val="28"/>
        </w:rPr>
        <w:t xml:space="preserve">,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스마트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도로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시범공정</w:t>
      </w:r>
      <w:r w:rsidRPr="000034F7">
        <w:rPr>
          <w:rFonts w:asciiTheme="minorEastAsia" w:hAnsiTheme="minorEastAsia" w:hint="eastAsia"/>
          <w:sz w:val="28"/>
          <w:szCs w:val="28"/>
        </w:rPr>
        <w:t xml:space="preserve">,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스마트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항만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시범공정과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0034F7">
        <w:rPr>
          <w:rFonts w:asciiTheme="minorEastAsia" w:hAnsiTheme="minorEastAsia"/>
          <w:sz w:val="28"/>
          <w:szCs w:val="28"/>
        </w:rPr>
        <w:t>e-</w:t>
      </w:r>
      <w:r w:rsidRPr="000034F7">
        <w:rPr>
          <w:rFonts w:asciiTheme="minorEastAsia" w:hAnsiTheme="minorEastAsia" w:cs="맑은 고딕" w:hint="eastAsia"/>
          <w:sz w:val="28"/>
          <w:szCs w:val="28"/>
        </w:rPr>
        <w:t>항해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시범공정</w:t>
      </w:r>
      <w:r w:rsidRPr="000034F7">
        <w:rPr>
          <w:rFonts w:asciiTheme="minorEastAsia" w:hAnsiTheme="minorEastAsia" w:hint="eastAsia"/>
          <w:sz w:val="28"/>
          <w:szCs w:val="28"/>
        </w:rPr>
        <w:t>)</w:t>
      </w:r>
      <w:r w:rsidR="00436F13" w:rsidRPr="000034F7">
        <w:rPr>
          <w:rFonts w:asciiTheme="minorEastAsia" w:hAnsiTheme="minorEastAsia" w:cs="바탕체" w:hint="eastAsia"/>
          <w:sz w:val="28"/>
          <w:szCs w:val="28"/>
        </w:rPr>
        <w:t xml:space="preserve">의 정착 및 </w:t>
      </w:r>
      <w:r w:rsidR="0010475E" w:rsidRPr="000034F7">
        <w:rPr>
          <w:rFonts w:asciiTheme="minorEastAsia" w:hAnsiTheme="minorEastAsia" w:cs="바탕체" w:hint="eastAsia"/>
          <w:sz w:val="28"/>
          <w:szCs w:val="28"/>
        </w:rPr>
        <w:t xml:space="preserve">기대 </w:t>
      </w:r>
      <w:r w:rsidRPr="000034F7">
        <w:rPr>
          <w:rFonts w:asciiTheme="minorEastAsia" w:hAnsiTheme="minorEastAsia" w:cs="맑은 고딕" w:hint="eastAsia"/>
          <w:sz w:val="28"/>
          <w:szCs w:val="28"/>
        </w:rPr>
        <w:t>효과</w:t>
      </w:r>
    </w:p>
    <w:p w:rsidR="00AF162C" w:rsidRPr="000034F7" w:rsidRDefault="00AF162C" w:rsidP="006B7D6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맑은 고딕" w:hint="eastAsia"/>
          <w:sz w:val="28"/>
          <w:szCs w:val="28"/>
        </w:rPr>
        <w:t>교통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인프라의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디지털화와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지능화를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위한</w:t>
      </w:r>
      <w:r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Pr="000034F7">
        <w:rPr>
          <w:rFonts w:asciiTheme="minorEastAsia" w:hAnsiTheme="minorEastAsia" w:cs="맑은 고딕" w:hint="eastAsia"/>
          <w:sz w:val="28"/>
          <w:szCs w:val="28"/>
        </w:rPr>
        <w:t>전망분석</w:t>
      </w:r>
    </w:p>
    <w:p w:rsidR="00F61FA8" w:rsidRPr="000034F7" w:rsidRDefault="0010475E" w:rsidP="00136327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cs="맑은 고딕" w:hint="eastAsia"/>
          <w:sz w:val="28"/>
          <w:szCs w:val="28"/>
        </w:rPr>
        <w:lastRenderedPageBreak/>
        <w:t>기초 인프라 성격의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3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급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데이터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플랫폼</w:t>
      </w:r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의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각</w:t>
      </w:r>
      <w:r w:rsid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부</w:t>
      </w:r>
      <w:r w:rsidR="00136327" w:rsidRPr="000034F7">
        <w:rPr>
          <w:rFonts w:asciiTheme="minorEastAsia" w:hAnsiTheme="minorEastAsia" w:hint="eastAsia"/>
          <w:sz w:val="28"/>
          <w:szCs w:val="28"/>
        </w:rPr>
        <w:t>,</w:t>
      </w:r>
      <w:r w:rsidR="000034F7">
        <w:rPr>
          <w:rFonts w:asciiTheme="minorEastAsia" w:hAnsiTheme="minor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성</w:t>
      </w:r>
      <w:r w:rsidR="00136327" w:rsidRPr="000034F7">
        <w:rPr>
          <w:rFonts w:asciiTheme="minorEastAsia" w:hAnsiTheme="minorEastAsia" w:hint="eastAsia"/>
          <w:sz w:val="28"/>
          <w:szCs w:val="28"/>
        </w:rPr>
        <w:t>,</w:t>
      </w:r>
      <w:r w:rsidR="000034F7">
        <w:rPr>
          <w:rFonts w:asciiTheme="minorEastAsia" w:hAnsiTheme="minor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시에</w:t>
      </w:r>
      <w:r w:rsidRPr="000034F7">
        <w:rPr>
          <w:rFonts w:asciiTheme="minorEastAsia" w:hAnsiTheme="minorEastAsia" w:cs="맑은 고딕" w:hint="eastAsia"/>
          <w:sz w:val="28"/>
          <w:szCs w:val="28"/>
        </w:rPr>
        <w:t>서의 활용, 지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역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교통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정보화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중점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돌파와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시범</w:t>
      </w:r>
      <w:r w:rsidRPr="000034F7">
        <w:rPr>
          <w:rFonts w:asciiTheme="minorEastAsia" w:hAnsiTheme="minorEastAsia" w:cs="맑은 고딕" w:hint="eastAsia"/>
          <w:sz w:val="28"/>
          <w:szCs w:val="28"/>
        </w:rPr>
        <w:t xml:space="preserve">추진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효과</w:t>
      </w:r>
      <w:r w:rsidR="00136327" w:rsidRPr="000034F7">
        <w:rPr>
          <w:rFonts w:asciiTheme="minorEastAsia" w:hAnsiTheme="minorEastAsia"/>
          <w:sz w:val="28"/>
          <w:szCs w:val="28"/>
        </w:rPr>
        <w:t xml:space="preserve">,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지역</w:t>
      </w:r>
      <w:r w:rsidR="000034F7" w:rsidRPr="000034F7">
        <w:rPr>
          <w:rFonts w:asciiTheme="minorEastAsia" w:hAnsiTheme="minorEastAsia" w:cs="맑은 고딕" w:hint="eastAsia"/>
          <w:sz w:val="28"/>
          <w:szCs w:val="28"/>
        </w:rPr>
        <w:t>간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연</w:t>
      </w:r>
      <w:r w:rsidR="000034F7" w:rsidRPr="000034F7">
        <w:rPr>
          <w:rFonts w:asciiTheme="minorEastAsia" w:hAnsiTheme="minorEastAsia" w:cs="맑은 고딕" w:hint="eastAsia"/>
          <w:sz w:val="28"/>
          <w:szCs w:val="28"/>
        </w:rPr>
        <w:t>계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시스템</w:t>
      </w:r>
      <w:r w:rsidR="000034F7" w:rsidRPr="000034F7">
        <w:rPr>
          <w:rFonts w:asciiTheme="minorEastAsia" w:hAnsiTheme="minorEastAsia" w:cs="맑은 고딕" w:hint="eastAsia"/>
          <w:sz w:val="28"/>
          <w:szCs w:val="28"/>
        </w:rPr>
        <w:t xml:space="preserve"> 구축과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교통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안</w:t>
      </w:r>
      <w:r w:rsidR="000034F7" w:rsidRPr="000034F7">
        <w:rPr>
          <w:rFonts w:asciiTheme="minorEastAsia" w:hAnsiTheme="minorEastAsia" w:cs="맑은 고딕" w:hint="eastAsia"/>
          <w:sz w:val="28"/>
          <w:szCs w:val="28"/>
        </w:rPr>
        <w:t>전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성</w:t>
      </w:r>
      <w:r w:rsidR="000034F7" w:rsidRPr="000034F7">
        <w:rPr>
          <w:rFonts w:asciiTheme="minorEastAsia" w:hAnsiTheme="minorEastAsia" w:cs="맑은 고딕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보장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능력을</w:t>
      </w:r>
      <w:r w:rsidR="00136327" w:rsidRPr="000034F7">
        <w:rPr>
          <w:rFonts w:asciiTheme="minorEastAsia" w:hAnsiTheme="minorEastAsia" w:hint="eastAsia"/>
          <w:sz w:val="28"/>
          <w:szCs w:val="28"/>
        </w:rPr>
        <w:t xml:space="preserve"> </w:t>
      </w:r>
      <w:r w:rsidR="000034F7" w:rsidRPr="000034F7">
        <w:rPr>
          <w:rFonts w:asciiTheme="minorEastAsia" w:hAnsiTheme="minorEastAsia" w:cs="바탕체" w:hint="eastAsia"/>
          <w:sz w:val="28"/>
          <w:szCs w:val="28"/>
        </w:rPr>
        <w:t xml:space="preserve">동시에 </w:t>
      </w:r>
      <w:r w:rsidR="00136327" w:rsidRPr="000034F7">
        <w:rPr>
          <w:rFonts w:asciiTheme="minorEastAsia" w:hAnsiTheme="minorEastAsia" w:cs="맑은 고딕" w:hint="eastAsia"/>
          <w:sz w:val="28"/>
          <w:szCs w:val="28"/>
        </w:rPr>
        <w:t>강화</w:t>
      </w:r>
      <w:r w:rsidR="000034F7" w:rsidRPr="000034F7">
        <w:rPr>
          <w:rFonts w:asciiTheme="minorEastAsia" w:hAnsiTheme="minorEastAsia" w:cs="맑은 고딕" w:hint="eastAsia"/>
          <w:sz w:val="28"/>
          <w:szCs w:val="28"/>
        </w:rPr>
        <w:t>하는 방안</w:t>
      </w:r>
    </w:p>
    <w:p w:rsidR="000034F7" w:rsidRPr="000034F7" w:rsidRDefault="000034F7" w:rsidP="000034F7">
      <w:pPr>
        <w:pStyle w:val="a3"/>
        <w:ind w:leftChars="0" w:left="760"/>
        <w:rPr>
          <w:rFonts w:asciiTheme="minorEastAsia" w:hAnsiTheme="minorEastAsia" w:hint="eastAsia"/>
          <w:sz w:val="28"/>
          <w:szCs w:val="28"/>
        </w:rPr>
      </w:pPr>
    </w:p>
    <w:p w:rsidR="00136327" w:rsidRPr="000034F7" w:rsidRDefault="000034F7" w:rsidP="00F61FA8">
      <w:pPr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hint="eastAsia"/>
          <w:sz w:val="28"/>
          <w:szCs w:val="28"/>
        </w:rPr>
        <w:t>3. 참가대상</w:t>
      </w:r>
    </w:p>
    <w:p w:rsidR="000034F7" w:rsidRPr="000034F7" w:rsidRDefault="000034F7" w:rsidP="00F61FA8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8"/>
          <w:szCs w:val="28"/>
        </w:rPr>
      </w:pPr>
      <w:proofErr w:type="gramStart"/>
      <w:r w:rsidRPr="000034F7">
        <w:rPr>
          <w:rFonts w:asciiTheme="minorEastAsia" w:hAnsiTheme="minorEastAsia" w:hint="eastAsia"/>
          <w:sz w:val="28"/>
          <w:szCs w:val="28"/>
        </w:rPr>
        <w:t xml:space="preserve">귀빈 </w:t>
      </w:r>
      <w:r w:rsidRPr="000034F7">
        <w:rPr>
          <w:rFonts w:asciiTheme="minorEastAsia" w:hAnsiTheme="minorEastAsia"/>
          <w:sz w:val="28"/>
          <w:szCs w:val="28"/>
        </w:rPr>
        <w:t>:</w:t>
      </w:r>
      <w:proofErr w:type="gramEnd"/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hint="eastAsia"/>
          <w:sz w:val="28"/>
          <w:szCs w:val="28"/>
        </w:rPr>
        <w:t xml:space="preserve">중국 </w:t>
      </w:r>
      <w:proofErr w:type="spellStart"/>
      <w:r w:rsidRPr="000034F7">
        <w:rPr>
          <w:rFonts w:asciiTheme="minorEastAsia" w:hAnsiTheme="minorEastAsia" w:hint="eastAsia"/>
          <w:sz w:val="28"/>
          <w:szCs w:val="28"/>
        </w:rPr>
        <w:t>발개위</w:t>
      </w:r>
      <w:proofErr w:type="spellEnd"/>
      <w:r w:rsidRPr="000034F7">
        <w:rPr>
          <w:rFonts w:asciiTheme="minorEastAsia" w:hAnsiTheme="minorEastAsia" w:hint="eastAsia"/>
          <w:sz w:val="28"/>
          <w:szCs w:val="28"/>
        </w:rPr>
        <w:t>,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0034F7">
        <w:rPr>
          <w:rFonts w:asciiTheme="minorEastAsia" w:hAnsiTheme="minorEastAsia" w:hint="eastAsia"/>
          <w:sz w:val="28"/>
          <w:szCs w:val="28"/>
        </w:rPr>
        <w:t>교통운수부</w:t>
      </w:r>
      <w:proofErr w:type="spellEnd"/>
      <w:r w:rsidRPr="000034F7">
        <w:rPr>
          <w:rFonts w:asciiTheme="minorEastAsia" w:hAnsiTheme="minorEastAsia" w:hint="eastAsia"/>
          <w:sz w:val="28"/>
          <w:szCs w:val="28"/>
        </w:rPr>
        <w:t xml:space="preserve">, </w:t>
      </w:r>
      <w:proofErr w:type="spellStart"/>
      <w:r w:rsidRPr="000034F7">
        <w:rPr>
          <w:rFonts w:asciiTheme="minorEastAsia" w:hAnsiTheme="minorEastAsia" w:hint="eastAsia"/>
          <w:sz w:val="28"/>
          <w:szCs w:val="28"/>
        </w:rPr>
        <w:t>공안부</w:t>
      </w:r>
      <w:proofErr w:type="spellEnd"/>
      <w:r w:rsidRPr="000034F7">
        <w:rPr>
          <w:rFonts w:asciiTheme="minorEastAsia" w:hAnsiTheme="minorEastAsia" w:hint="eastAsia"/>
          <w:sz w:val="28"/>
          <w:szCs w:val="28"/>
        </w:rPr>
        <w:t>,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0034F7">
        <w:rPr>
          <w:rFonts w:asciiTheme="minorEastAsia" w:hAnsiTheme="minorEastAsia" w:hint="eastAsia"/>
          <w:sz w:val="28"/>
          <w:szCs w:val="28"/>
        </w:rPr>
        <w:t>공신부</w:t>
      </w:r>
      <w:proofErr w:type="spellEnd"/>
      <w:r w:rsidRPr="000034F7">
        <w:rPr>
          <w:rFonts w:asciiTheme="minorEastAsia" w:hAnsiTheme="minorEastAsia" w:hint="eastAsia"/>
          <w:sz w:val="28"/>
          <w:szCs w:val="28"/>
        </w:rPr>
        <w:t xml:space="preserve"> 등 유관 정부부처, </w:t>
      </w:r>
      <w:proofErr w:type="spellStart"/>
      <w:r w:rsidRPr="000034F7">
        <w:rPr>
          <w:rFonts w:asciiTheme="minorEastAsia" w:hAnsiTheme="minorEastAsia" w:hint="eastAsia"/>
          <w:sz w:val="28"/>
          <w:szCs w:val="28"/>
        </w:rPr>
        <w:t>중국내</w:t>
      </w:r>
      <w:proofErr w:type="spellEnd"/>
      <w:r w:rsidRPr="000034F7">
        <w:rPr>
          <w:rFonts w:asciiTheme="minorEastAsia" w:hAnsiTheme="minorEastAsia" w:hint="eastAsia"/>
          <w:sz w:val="28"/>
          <w:szCs w:val="28"/>
        </w:rPr>
        <w:t xml:space="preserve"> 관련 석학</w:t>
      </w:r>
    </w:p>
    <w:p w:rsidR="000034F7" w:rsidRPr="000034F7" w:rsidRDefault="000034F7" w:rsidP="00F61FA8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8"/>
          <w:szCs w:val="28"/>
        </w:rPr>
      </w:pPr>
      <w:proofErr w:type="gramStart"/>
      <w:r w:rsidRPr="000034F7">
        <w:rPr>
          <w:rFonts w:asciiTheme="minorEastAsia" w:hAnsiTheme="minorEastAsia" w:hint="eastAsia"/>
          <w:sz w:val="28"/>
          <w:szCs w:val="28"/>
        </w:rPr>
        <w:t xml:space="preserve">참석자 </w:t>
      </w:r>
      <w:r w:rsidRPr="000034F7">
        <w:rPr>
          <w:rFonts w:asciiTheme="minorEastAsia" w:hAnsiTheme="minorEastAsia"/>
          <w:sz w:val="28"/>
          <w:szCs w:val="28"/>
        </w:rPr>
        <w:t>:</w:t>
      </w:r>
      <w:proofErr w:type="gramEnd"/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hint="eastAsia"/>
          <w:sz w:val="28"/>
          <w:szCs w:val="28"/>
        </w:rPr>
        <w:t xml:space="preserve">중국 각 지방 </w:t>
      </w:r>
      <w:proofErr w:type="spellStart"/>
      <w:r w:rsidRPr="000034F7">
        <w:rPr>
          <w:rFonts w:asciiTheme="minorEastAsia" w:hAnsiTheme="minorEastAsia" w:hint="eastAsia"/>
          <w:sz w:val="28"/>
          <w:szCs w:val="28"/>
        </w:rPr>
        <w:t>교통운수청</w:t>
      </w:r>
      <w:proofErr w:type="spellEnd"/>
      <w:r w:rsidRPr="000034F7">
        <w:rPr>
          <w:rFonts w:asciiTheme="minorEastAsia" w:hAnsiTheme="minorEastAsia" w:hint="eastAsia"/>
          <w:sz w:val="28"/>
          <w:szCs w:val="28"/>
        </w:rPr>
        <w:t>(국)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hint="eastAsia"/>
          <w:sz w:val="28"/>
          <w:szCs w:val="28"/>
        </w:rPr>
        <w:t>책임자,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hint="eastAsia"/>
          <w:sz w:val="28"/>
          <w:szCs w:val="28"/>
        </w:rPr>
        <w:t>각 성시 공안교통지휘센터 및 대중교통공사,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hint="eastAsia"/>
          <w:sz w:val="28"/>
          <w:szCs w:val="28"/>
        </w:rPr>
        <w:t>공항,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hint="eastAsia"/>
          <w:sz w:val="28"/>
          <w:szCs w:val="28"/>
        </w:rPr>
        <w:t>항만,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hint="eastAsia"/>
          <w:sz w:val="28"/>
          <w:szCs w:val="28"/>
        </w:rPr>
        <w:t>기차 관련 국영기업 및 연구소,</w:t>
      </w:r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hint="eastAsia"/>
          <w:sz w:val="28"/>
          <w:szCs w:val="28"/>
        </w:rPr>
        <w:t>국내외 정보기술 서비스 기업 등</w:t>
      </w:r>
    </w:p>
    <w:p w:rsidR="000034F7" w:rsidRPr="000034F7" w:rsidRDefault="000034F7" w:rsidP="00F61FA8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8"/>
          <w:szCs w:val="28"/>
        </w:rPr>
      </w:pPr>
      <w:r w:rsidRPr="000034F7">
        <w:rPr>
          <w:rFonts w:asciiTheme="minorEastAsia" w:hAnsiTheme="minorEastAsia" w:hint="eastAsia"/>
          <w:sz w:val="28"/>
          <w:szCs w:val="28"/>
        </w:rPr>
        <w:t xml:space="preserve">주요 </w:t>
      </w:r>
      <w:proofErr w:type="gramStart"/>
      <w:r w:rsidRPr="000034F7">
        <w:rPr>
          <w:rFonts w:asciiTheme="minorEastAsia" w:hAnsiTheme="minorEastAsia" w:hint="eastAsia"/>
          <w:sz w:val="28"/>
          <w:szCs w:val="28"/>
        </w:rPr>
        <w:t xml:space="preserve">참가기업 </w:t>
      </w:r>
      <w:r w:rsidRPr="000034F7">
        <w:rPr>
          <w:rFonts w:asciiTheme="minorEastAsia" w:hAnsiTheme="minorEastAsia"/>
          <w:sz w:val="28"/>
          <w:szCs w:val="28"/>
        </w:rPr>
        <w:t>:</w:t>
      </w:r>
      <w:proofErr w:type="gramEnd"/>
      <w:r w:rsidRPr="000034F7">
        <w:rPr>
          <w:rFonts w:asciiTheme="minorEastAsia" w:hAnsiTheme="minorEastAsia"/>
          <w:sz w:val="28"/>
          <w:szCs w:val="28"/>
        </w:rPr>
        <w:t xml:space="preserve"> </w:t>
      </w:r>
      <w:r w:rsidRPr="000034F7">
        <w:rPr>
          <w:rFonts w:asciiTheme="minorEastAsia" w:hAnsiTheme="minorEastAsia" w:hint="eastAsia"/>
          <w:sz w:val="28"/>
          <w:szCs w:val="28"/>
        </w:rPr>
        <w:t>Huawei</w:t>
      </w:r>
      <w:r w:rsidRPr="000034F7">
        <w:rPr>
          <w:rFonts w:asciiTheme="minorEastAsia" w:hAnsiTheme="minorEastAsia"/>
          <w:sz w:val="28"/>
          <w:szCs w:val="28"/>
        </w:rPr>
        <w:t xml:space="preserve">, </w:t>
      </w:r>
      <w:proofErr w:type="spellStart"/>
      <w:r w:rsidRPr="000034F7">
        <w:rPr>
          <w:rFonts w:asciiTheme="minorEastAsia" w:hAnsiTheme="minorEastAsia" w:hint="eastAsia"/>
          <w:sz w:val="28"/>
          <w:szCs w:val="28"/>
        </w:rPr>
        <w:t>Insper</w:t>
      </w:r>
      <w:proofErr w:type="spellEnd"/>
      <w:r w:rsidRPr="000034F7">
        <w:rPr>
          <w:rFonts w:asciiTheme="minorEastAsia" w:hAnsiTheme="minorEastAsia"/>
          <w:sz w:val="28"/>
          <w:szCs w:val="28"/>
        </w:rPr>
        <w:t xml:space="preserve">, ZTE, DIDI </w:t>
      </w:r>
      <w:proofErr w:type="spellStart"/>
      <w:r w:rsidRPr="000034F7">
        <w:rPr>
          <w:rFonts w:asciiTheme="minorEastAsia" w:hAnsiTheme="minorEastAsia"/>
          <w:sz w:val="28"/>
          <w:szCs w:val="28"/>
        </w:rPr>
        <w:t>Chuxing</w:t>
      </w:r>
      <w:proofErr w:type="spellEnd"/>
      <w:r w:rsidRPr="000034F7">
        <w:rPr>
          <w:rFonts w:asciiTheme="minorEastAsia" w:hAnsiTheme="minorEastAsia"/>
          <w:sz w:val="28"/>
          <w:szCs w:val="28"/>
        </w:rPr>
        <w:t xml:space="preserve">, Intel, Siemens </w:t>
      </w:r>
      <w:r w:rsidRPr="000034F7">
        <w:rPr>
          <w:rFonts w:asciiTheme="minorEastAsia" w:hAnsiTheme="minorEastAsia" w:hint="eastAsia"/>
          <w:sz w:val="28"/>
          <w:szCs w:val="28"/>
        </w:rPr>
        <w:t>등</w:t>
      </w:r>
    </w:p>
    <w:p w:rsidR="000034F7" w:rsidRPr="000034F7" w:rsidRDefault="000034F7" w:rsidP="000034F7">
      <w:pPr>
        <w:ind w:left="935"/>
        <w:rPr>
          <w:rFonts w:asciiTheme="minorEastAsia" w:hAnsiTheme="minorEastAsia" w:hint="eastAsia"/>
          <w:sz w:val="28"/>
          <w:szCs w:val="28"/>
        </w:rPr>
      </w:pPr>
    </w:p>
    <w:sectPr w:rsidR="000034F7" w:rsidRPr="000034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255D"/>
    <w:multiLevelType w:val="hybridMultilevel"/>
    <w:tmpl w:val="CA689224"/>
    <w:lvl w:ilvl="0" w:tplc="FECEBCA6">
      <w:start w:val="1"/>
      <w:numFmt w:val="ganada"/>
      <w:lvlText w:val="%1."/>
      <w:lvlJc w:val="left"/>
      <w:pPr>
        <w:ind w:left="760" w:hanging="360"/>
      </w:pPr>
      <w:rPr>
        <w:rFonts w:asciiTheme="minorEastAsia" w:eastAsiaTheme="minorEastAsia" w:hAnsiTheme="minorEastAsia" w:cs="바탕체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9C76C3"/>
    <w:multiLevelType w:val="hybridMultilevel"/>
    <w:tmpl w:val="AB4C14E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62EE1831"/>
    <w:multiLevelType w:val="hybridMultilevel"/>
    <w:tmpl w:val="3C7260DE"/>
    <w:lvl w:ilvl="0" w:tplc="977E3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A8"/>
    <w:rsid w:val="000034F7"/>
    <w:rsid w:val="0010475E"/>
    <w:rsid w:val="00136327"/>
    <w:rsid w:val="00145A66"/>
    <w:rsid w:val="0017347F"/>
    <w:rsid w:val="0028694B"/>
    <w:rsid w:val="004274DD"/>
    <w:rsid w:val="00436F13"/>
    <w:rsid w:val="00445E22"/>
    <w:rsid w:val="004F3376"/>
    <w:rsid w:val="006B7D65"/>
    <w:rsid w:val="006E1382"/>
    <w:rsid w:val="00760294"/>
    <w:rsid w:val="00AF162C"/>
    <w:rsid w:val="00BC3589"/>
    <w:rsid w:val="00C331CC"/>
    <w:rsid w:val="00D66209"/>
    <w:rsid w:val="00F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9CA90-9E42-407C-8B55-F998A488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0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</dc:creator>
  <cp:keywords/>
  <dc:description/>
  <cp:lastModifiedBy>cphong</cp:lastModifiedBy>
  <cp:revision>2</cp:revision>
  <dcterms:created xsi:type="dcterms:W3CDTF">2017-05-02T10:40:00Z</dcterms:created>
  <dcterms:modified xsi:type="dcterms:W3CDTF">2017-05-02T10:40:00Z</dcterms:modified>
</cp:coreProperties>
</file>